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E8" w:rsidRDefault="00053B1B" w:rsidP="000E58CC">
      <w:pPr>
        <w:spacing w:line="240" w:lineRule="exact"/>
        <w:ind w:firstLine="708"/>
        <w:jc w:val="center"/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</w:pPr>
      <w:r w:rsidRPr="00053B1B"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  <w:t>Обновились правила проведения освидетельствования</w:t>
      </w:r>
    </w:p>
    <w:p w:rsidR="00053B1B" w:rsidRPr="009B0C35" w:rsidRDefault="00053B1B" w:rsidP="000E58CC">
      <w:pPr>
        <w:spacing w:line="240" w:lineRule="exact"/>
        <w:ind w:firstLine="708"/>
        <w:jc w:val="center"/>
        <w:rPr>
          <w:b/>
          <w:sz w:val="24"/>
          <w:szCs w:val="24"/>
        </w:rPr>
      </w:pP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21.10.2022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01 марта 2023 года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В частности, предусмотрено,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Согласно обновленным правилам, освидетельствование будет проводиться в присутствии двух понятых либо с видеофиксацией.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В настоящее время в соответствии с пунктом 4 постановления Правительства Российской Федерации от 26.06.2008 № 475 освидетельствование можно проводить лишь в присутствии двух понятых.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В случае, если прибор покажет более 0,16 мг на один литр выдыхаемого воздуха, а водитель откажется признавать итоги освидетельствования, он будет доставлен в медучреждение в присутствии 2 понятых либо с применением видеозаписи. Сейчас данная процедура осуществляется только в присутствии 2 понятых.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Также водитель будет доставлен в медучреждение при отказе от освидетельствования.</w:t>
      </w:r>
    </w:p>
    <w:p w:rsidR="00053B1B" w:rsidRPr="00053B1B" w:rsidRDefault="00053B1B" w:rsidP="00053B1B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Одновременно следует отметить, что в случае отказа пройти медицинское исследование на предмет опьянения к лицу могут быть применены санкции статьи 12.26 Кодекса Российской Федерации об административных правонарушениях. Так, в силу части 1 статьи 12.26 КоАП РФ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влечет наложение административного штрафа в размере 30 000 рублей с лишением права упр</w:t>
      </w:r>
      <w:bookmarkStart w:id="0" w:name="_GoBack"/>
      <w:bookmarkEnd w:id="0"/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авления транспортными средствами на срок от 1,5 до 2 лет.</w:t>
      </w:r>
    </w:p>
    <w:p w:rsidR="00BA006E" w:rsidRPr="009B0C35" w:rsidRDefault="00053B1B" w:rsidP="00053B1B">
      <w:pPr>
        <w:ind w:firstLine="851"/>
        <w:jc w:val="both"/>
        <w:rPr>
          <w:sz w:val="24"/>
          <w:szCs w:val="24"/>
        </w:rPr>
      </w:pPr>
      <w:r w:rsidRPr="00053B1B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Согласно части 2 статьи 12.26 КоАП РФ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влечет административный арест на срок от 10 до 15 суток или наложение административного штрафа в размере 30 000 рублей.</w:t>
      </w:r>
    </w:p>
    <w:p w:rsidR="00CA30D0" w:rsidRPr="009B0C35" w:rsidRDefault="00CA30D0" w:rsidP="00BA006E">
      <w:pPr>
        <w:jc w:val="both"/>
        <w:rPr>
          <w:sz w:val="24"/>
          <w:szCs w:val="24"/>
        </w:rPr>
      </w:pPr>
    </w:p>
    <w:p w:rsidR="00BA006E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>Помощник прокурора</w:t>
      </w:r>
    </w:p>
    <w:p w:rsidR="006C1232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 xml:space="preserve">Тальменского района </w:t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0E58CC" w:rsidRPr="009B0C35">
        <w:rPr>
          <w:sz w:val="24"/>
          <w:szCs w:val="24"/>
        </w:rPr>
        <w:t>Я.Д. Само</w:t>
      </w:r>
      <w:r w:rsidR="009B0C35">
        <w:rPr>
          <w:sz w:val="24"/>
          <w:szCs w:val="24"/>
        </w:rPr>
        <w:t>к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53B1B"/>
    <w:rsid w:val="000E58CC"/>
    <w:rsid w:val="00271289"/>
    <w:rsid w:val="00275189"/>
    <w:rsid w:val="006C1232"/>
    <w:rsid w:val="009B0C35"/>
    <w:rsid w:val="00BA006E"/>
    <w:rsid w:val="00C5239A"/>
    <w:rsid w:val="00CA30D0"/>
    <w:rsid w:val="00D0098A"/>
    <w:rsid w:val="00F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0BC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9</cp:revision>
  <cp:lastPrinted>2023-06-14T07:28:00Z</cp:lastPrinted>
  <dcterms:created xsi:type="dcterms:W3CDTF">2023-06-14T05:22:00Z</dcterms:created>
  <dcterms:modified xsi:type="dcterms:W3CDTF">2023-06-14T07:28:00Z</dcterms:modified>
</cp:coreProperties>
</file>